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632F60">
        <w:rPr>
          <w:rFonts w:ascii="Arial" w:hAnsi="Arial" w:cs="Arial"/>
          <w:szCs w:val="28"/>
        </w:rPr>
        <w:t>2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  <w:bookmarkStart w:id="0" w:name="_GoBack"/>
      <w:bookmarkEnd w:id="0"/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632F60">
        <w:rPr>
          <w:rFonts w:ascii="Arial" w:hAnsi="Arial" w:cs="Arial"/>
        </w:rPr>
        <w:t xml:space="preserve">na </w:t>
      </w:r>
      <w:r w:rsidR="00632F60" w:rsidRPr="00632F60">
        <w:rPr>
          <w:rFonts w:ascii="Arial" w:hAnsi="Arial" w:cs="Arial"/>
        </w:rPr>
        <w:t>wykonanie, dostarczenie i zamontowanie w sposób trwały mebli laboratoryjnych na wymiar na potrzeby Śląskiego Banku Nasion w Mikołowie</w:t>
      </w:r>
      <w:r w:rsidR="00DF4999" w:rsidRPr="00DF4999">
        <w:rPr>
          <w:rFonts w:ascii="Arial" w:hAnsi="Arial" w:cs="Arial"/>
        </w:rPr>
        <w:t xml:space="preserve"> 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923A4B" w:rsidRDefault="00C257C2" w:rsidP="00632F6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32F60" w:rsidRPr="00632F60">
        <w:rPr>
          <w:rFonts w:ascii="Arial" w:hAnsi="Arial" w:cs="Arial"/>
        </w:rPr>
        <w:t xml:space="preserve">wykonanie, dostarczenie i zamontowanie w sposób trwały mebli laboratoryjnych na wymiar na potrzeby Śląskiego Banku Nasion w Mikołowie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C257C2" w:rsidRDefault="00AE1CF7" w:rsidP="00DF49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632F60">
        <w:rPr>
          <w:rFonts w:ascii="Arial" w:hAnsi="Arial" w:cs="Arial"/>
        </w:rPr>
        <w:t xml:space="preserve">meble laboratoryjne </w:t>
      </w:r>
      <w:r w:rsidR="00C257C2" w:rsidRPr="00C257C2">
        <w:rPr>
          <w:rFonts w:ascii="Arial" w:hAnsi="Arial" w:cs="Arial"/>
        </w:rPr>
        <w:t xml:space="preserve">należy dostarczyć w ciągu </w:t>
      </w:r>
      <w:r w:rsidR="00632F60">
        <w:rPr>
          <w:rFonts w:ascii="Arial" w:hAnsi="Arial" w:cs="Arial"/>
        </w:rPr>
        <w:t>14</w:t>
      </w:r>
      <w:r w:rsidR="00C257C2" w:rsidRPr="00C257C2">
        <w:rPr>
          <w:rFonts w:ascii="Arial" w:hAnsi="Arial" w:cs="Arial"/>
        </w:rPr>
        <w:t xml:space="preserve">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50" w:rsidRDefault="00A87350" w:rsidP="00897551">
      <w:pPr>
        <w:spacing w:after="0" w:line="240" w:lineRule="auto"/>
      </w:pPr>
      <w:r>
        <w:separator/>
      </w:r>
    </w:p>
  </w:endnote>
  <w:endnote w:type="continuationSeparator" w:id="0">
    <w:p w:rsidR="00A87350" w:rsidRDefault="00A87350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2" w:rsidRDefault="000F43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43180</wp:posOffset>
              </wp:positionH>
              <wp:positionV relativeFrom="paragraph">
                <wp:posOffset>-22860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pt,-1.8pt" to="457.1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V/6p&#10;3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7571BA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2" w:rsidRDefault="000F4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50" w:rsidRDefault="00A87350" w:rsidP="00897551">
      <w:pPr>
        <w:spacing w:after="0" w:line="240" w:lineRule="auto"/>
      </w:pPr>
      <w:r>
        <w:separator/>
      </w:r>
    </w:p>
  </w:footnote>
  <w:footnote w:type="continuationSeparator" w:id="0">
    <w:p w:rsidR="00A87350" w:rsidRDefault="00A87350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2" w:rsidRDefault="000F43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2" w:rsidRDefault="000F43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4392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3DEB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28D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2F60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1BA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3A4B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350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1D88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485E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3</cp:revision>
  <cp:lastPrinted>2015-12-01T09:07:00Z</cp:lastPrinted>
  <dcterms:created xsi:type="dcterms:W3CDTF">2018-03-21T08:35:00Z</dcterms:created>
  <dcterms:modified xsi:type="dcterms:W3CDTF">2018-04-11T09:24:00Z</dcterms:modified>
</cp:coreProperties>
</file>