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DF4999">
        <w:rPr>
          <w:rFonts w:ascii="Arial" w:hAnsi="Arial" w:cs="Arial"/>
        </w:rPr>
        <w:t>zakup oraz dostawę</w:t>
      </w:r>
      <w:r w:rsidR="00DF4999" w:rsidRPr="00DF4999">
        <w:rPr>
          <w:rFonts w:ascii="Arial" w:hAnsi="Arial" w:cs="Arial"/>
        </w:rPr>
        <w:t xml:space="preserve"> </w:t>
      </w:r>
      <w:r w:rsidR="006D0208">
        <w:rPr>
          <w:rFonts w:ascii="Arial" w:hAnsi="Arial" w:cs="Arial"/>
        </w:rPr>
        <w:t>zakup oraz dostawę</w:t>
      </w:r>
      <w:r w:rsidR="006D0208" w:rsidRPr="006D0208">
        <w:rPr>
          <w:rFonts w:ascii="Arial" w:hAnsi="Arial" w:cs="Arial"/>
        </w:rPr>
        <w:t xml:space="preserve"> podłoża uniwersalnego oraz podłoża organiczno-mineralnego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A61626" w:rsidRDefault="00C257C2" w:rsidP="00A6162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>zakup oraz dostawę</w:t>
      </w:r>
      <w:r w:rsidR="006D0208">
        <w:rPr>
          <w:rFonts w:ascii="Arial" w:hAnsi="Arial" w:cs="Arial"/>
        </w:rPr>
        <w:t xml:space="preserve"> </w:t>
      </w:r>
      <w:r w:rsidR="006D0208" w:rsidRPr="006D0208">
        <w:rPr>
          <w:rFonts w:ascii="Arial" w:hAnsi="Arial" w:cs="Arial"/>
        </w:rPr>
        <w:t xml:space="preserve">podłoża uniwersalnego oraz podłoża organiczno-mineralnego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  <w:bookmarkStart w:id="0" w:name="_GoBack"/>
      <w:bookmarkEnd w:id="0"/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C257C2" w:rsidRDefault="00AE1CF7" w:rsidP="00DF49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6D0208">
        <w:rPr>
          <w:rFonts w:ascii="Arial" w:hAnsi="Arial" w:cs="Arial"/>
        </w:rPr>
        <w:t>Podłoża</w:t>
      </w:r>
      <w:r w:rsidR="00DF4999" w:rsidRPr="00DF4999">
        <w:rPr>
          <w:rFonts w:ascii="Arial" w:hAnsi="Arial" w:cs="Arial"/>
        </w:rPr>
        <w:t xml:space="preserve">  </w:t>
      </w:r>
      <w:r w:rsidR="00C257C2" w:rsidRPr="00C257C2">
        <w:rPr>
          <w:rFonts w:ascii="Arial" w:hAnsi="Arial" w:cs="Arial"/>
        </w:rPr>
        <w:t xml:space="preserve">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B2" w:rsidRDefault="00AB0BB2" w:rsidP="00897551">
      <w:pPr>
        <w:spacing w:after="0" w:line="240" w:lineRule="auto"/>
      </w:pPr>
      <w:r>
        <w:separator/>
      </w:r>
    </w:p>
  </w:endnote>
  <w:endnote w:type="continuationSeparator" w:id="0">
    <w:p w:rsidR="00AB0BB2" w:rsidRDefault="00AB0BB2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CA" w:rsidRDefault="001928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-13335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-1.05pt" to="453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eELD&#10;e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1928CA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CA" w:rsidRDefault="00192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B2" w:rsidRDefault="00AB0BB2" w:rsidP="00897551">
      <w:pPr>
        <w:spacing w:after="0" w:line="240" w:lineRule="auto"/>
      </w:pPr>
      <w:r>
        <w:separator/>
      </w:r>
    </w:p>
  </w:footnote>
  <w:footnote w:type="continuationSeparator" w:id="0">
    <w:p w:rsidR="00AB0BB2" w:rsidRDefault="00AB0BB2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CA" w:rsidRDefault="001928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CA" w:rsidRDefault="00192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28CA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5294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20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1D6C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1626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0BB2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4</cp:revision>
  <cp:lastPrinted>2015-12-01T09:07:00Z</cp:lastPrinted>
  <dcterms:created xsi:type="dcterms:W3CDTF">2018-03-20T13:25:00Z</dcterms:created>
  <dcterms:modified xsi:type="dcterms:W3CDTF">2018-03-20T13:58:00Z</dcterms:modified>
</cp:coreProperties>
</file>